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36B79" w14:textId="77777777" w:rsidR="00DE41CA" w:rsidRDefault="005F3444">
      <w:pPr>
        <w:jc w:val="center"/>
        <w:rPr>
          <w:rFonts w:hint="eastAsia"/>
        </w:rPr>
      </w:pPr>
      <w:r>
        <w:rPr>
          <w:b/>
          <w:color w:val="358F3C"/>
          <w:sz w:val="20"/>
        </w:rPr>
        <w:t>PRELIMINARY PROGRAMME</w:t>
      </w:r>
    </w:p>
    <w:p w14:paraId="534EB316" w14:textId="77777777" w:rsidR="00DE41CA" w:rsidRDefault="005F3444">
      <w:pPr>
        <w:pStyle w:val="Display"/>
        <w:jc w:val="center"/>
        <w:rPr>
          <w:rFonts w:hint="eastAsia"/>
        </w:rPr>
      </w:pPr>
      <w:r>
        <w:t>Second International Conference</w:t>
      </w:r>
    </w:p>
    <w:p w14:paraId="0D393155" w14:textId="77777777" w:rsidR="00DE41CA" w:rsidRDefault="005F3444">
      <w:pPr>
        <w:jc w:val="center"/>
        <w:rPr>
          <w:rFonts w:hint="eastAsia"/>
        </w:rPr>
      </w:pPr>
      <w:r>
        <w:rPr>
          <w:b/>
          <w:sz w:val="23"/>
        </w:rPr>
        <w:t>“Peace and a World Free from Violence from the Perspective of International Law and Monotheistic Religions”</w:t>
      </w:r>
    </w:p>
    <w:p w14:paraId="6626314A" w14:textId="77777777" w:rsidR="00DE41CA" w:rsidRDefault="005F3444">
      <w:pPr>
        <w:pStyle w:val="Subline"/>
        <w:jc w:val="center"/>
        <w:rPr>
          <w:rFonts w:hint="eastAsia"/>
        </w:rPr>
      </w:pPr>
      <w:r>
        <w:t>Yerevan, Armenia  |  Thursday–Friday, 5–6 November 2026</w:t>
      </w:r>
    </w:p>
    <w:p w14:paraId="623DD28D" w14:textId="77777777" w:rsidR="00DE41CA" w:rsidRDefault="005F3444">
      <w:pPr>
        <w:pStyle w:val="Section"/>
        <w:rPr>
          <w:rFonts w:hint="eastAsia"/>
        </w:rPr>
      </w:pPr>
      <w:r>
        <w:t>A. Opening Ceremony</w:t>
      </w:r>
    </w:p>
    <w:p w14:paraId="78C34FEC" w14:textId="7B479569" w:rsidR="00DE41CA" w:rsidRPr="005B5C35" w:rsidRDefault="005F3444">
      <w:pPr>
        <w:pStyle w:val="Subline"/>
        <w:rPr>
          <w:rFonts w:hint="eastAsia"/>
          <w:lang w:val="hy-AM"/>
        </w:rPr>
      </w:pPr>
      <w:r>
        <w:t>Time: 09:15–1</w:t>
      </w:r>
      <w:r w:rsidR="005B5C35">
        <w:rPr>
          <w:lang w:val="hy-AM"/>
        </w:rPr>
        <w:t>0</w:t>
      </w:r>
      <w:r>
        <w:t>:</w:t>
      </w:r>
      <w:r w:rsidR="005B5C35">
        <w:rPr>
          <w:lang w:val="hy-AM"/>
        </w:rPr>
        <w:t>15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3240"/>
        <w:gridCol w:w="4723"/>
        <w:gridCol w:w="1080"/>
      </w:tblGrid>
      <w:tr w:rsidR="00DE41CA" w14:paraId="05394459" w14:textId="77777777">
        <w:trPr>
          <w:jc w:val="center"/>
        </w:trPr>
        <w:tc>
          <w:tcPr>
            <w:tcW w:w="605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7DE15BB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3240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DF490A9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Programme Item</w:t>
            </w:r>
          </w:p>
        </w:tc>
        <w:tc>
          <w:tcPr>
            <w:tcW w:w="4723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A5E6242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Speaker / Person in Charge</w:t>
            </w:r>
          </w:p>
        </w:tc>
        <w:tc>
          <w:tcPr>
            <w:tcW w:w="1080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EC6707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Duration</w:t>
            </w:r>
          </w:p>
        </w:tc>
      </w:tr>
      <w:tr w:rsidR="00DE41CA" w14:paraId="4A057718" w14:textId="77777777">
        <w:trPr>
          <w:cantSplit/>
          <w:jc w:val="center"/>
        </w:trPr>
        <w:tc>
          <w:tcPr>
            <w:tcW w:w="605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FC4C8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24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F2CD3D7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National Anthems</w:t>
            </w:r>
          </w:p>
        </w:tc>
        <w:tc>
          <w:tcPr>
            <w:tcW w:w="4723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5C7DF3C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Islamic Republic of Iran and Republic of Armenia</w:t>
            </w:r>
          </w:p>
        </w:tc>
        <w:tc>
          <w:tcPr>
            <w:tcW w:w="108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FCBD709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2 min</w:t>
            </w:r>
          </w:p>
        </w:tc>
      </w:tr>
      <w:tr w:rsidR="00DE41CA" w14:paraId="3C6C797D" w14:textId="77777777">
        <w:trPr>
          <w:cantSplit/>
          <w:jc w:val="center"/>
        </w:trPr>
        <w:tc>
          <w:tcPr>
            <w:tcW w:w="605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EB6B340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24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2078ECB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Screening of the Conference Introductory Video</w:t>
            </w:r>
          </w:p>
        </w:tc>
        <w:tc>
          <w:tcPr>
            <w:tcW w:w="4723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6FDD4D8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Video presentation</w:t>
            </w:r>
          </w:p>
        </w:tc>
        <w:tc>
          <w:tcPr>
            <w:tcW w:w="108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2DB26CD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3 min</w:t>
            </w:r>
          </w:p>
        </w:tc>
      </w:tr>
      <w:tr w:rsidR="00DE41CA" w14:paraId="3103AFA2" w14:textId="77777777">
        <w:trPr>
          <w:cantSplit/>
          <w:jc w:val="center"/>
        </w:trPr>
        <w:tc>
          <w:tcPr>
            <w:tcW w:w="605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87D8348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324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22236F2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Formal Opening of the Ceremony</w:t>
            </w:r>
          </w:p>
        </w:tc>
        <w:tc>
          <w:tcPr>
            <w:tcW w:w="4723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5A2E14B" w14:textId="0EA57D75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Master of Ceremonies</w:t>
            </w:r>
            <w:r w:rsidR="003751D0">
              <w:rPr>
                <w:sz w:val="16"/>
              </w:rPr>
              <w:t xml:space="preserve"> Mrs. </w:t>
            </w:r>
            <w:proofErr w:type="spellStart"/>
            <w:r w:rsidR="003751D0">
              <w:rPr>
                <w:sz w:val="16"/>
              </w:rPr>
              <w:t>Lilit</w:t>
            </w:r>
            <w:proofErr w:type="spellEnd"/>
            <w:r w:rsidR="003751D0">
              <w:rPr>
                <w:sz w:val="16"/>
              </w:rPr>
              <w:t xml:space="preserve"> Poghosyan</w:t>
            </w:r>
          </w:p>
        </w:tc>
        <w:tc>
          <w:tcPr>
            <w:tcW w:w="108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4A9CBFD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2 min</w:t>
            </w:r>
          </w:p>
        </w:tc>
      </w:tr>
      <w:tr w:rsidR="00DE41CA" w14:paraId="4136103B" w14:textId="77777777">
        <w:trPr>
          <w:cantSplit/>
          <w:jc w:val="center"/>
        </w:trPr>
        <w:tc>
          <w:tcPr>
            <w:tcW w:w="605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575A41A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324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D2579DF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Welcome and Opening Remarks</w:t>
            </w:r>
          </w:p>
        </w:tc>
        <w:tc>
          <w:tcPr>
            <w:tcW w:w="4723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1C146BD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Secretary of the International Institute for Convergence of Cultures</w:t>
            </w:r>
          </w:p>
        </w:tc>
        <w:tc>
          <w:tcPr>
            <w:tcW w:w="108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EC39B9F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3 min</w:t>
            </w:r>
          </w:p>
        </w:tc>
      </w:tr>
      <w:tr w:rsidR="00DE41CA" w14:paraId="452C6110" w14:textId="77777777">
        <w:trPr>
          <w:cantSplit/>
          <w:jc w:val="center"/>
        </w:trPr>
        <w:tc>
          <w:tcPr>
            <w:tcW w:w="605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2198FBC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324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9ABF324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723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49B8FBC" w14:textId="67462065" w:rsidR="00DE41CA" w:rsidRDefault="003751D0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Vic-</w:t>
            </w:r>
            <w:r w:rsidR="005F3444">
              <w:rPr>
                <w:sz w:val="16"/>
              </w:rPr>
              <w:t>Rector of Yerevan State University</w:t>
            </w:r>
          </w:p>
        </w:tc>
        <w:tc>
          <w:tcPr>
            <w:tcW w:w="108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E5E91A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10 min</w:t>
            </w:r>
          </w:p>
        </w:tc>
      </w:tr>
      <w:tr w:rsidR="00DE41CA" w14:paraId="0A8B2B9D" w14:textId="77777777">
        <w:trPr>
          <w:cantSplit/>
          <w:jc w:val="center"/>
        </w:trPr>
        <w:tc>
          <w:tcPr>
            <w:tcW w:w="605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2947BC0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324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55C65E5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723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4BDC04E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Ambassador of the Islamic Republic of Iran to the Republic of Armenia</w:t>
            </w:r>
          </w:p>
        </w:tc>
        <w:tc>
          <w:tcPr>
            <w:tcW w:w="108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E87606D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10 min</w:t>
            </w:r>
          </w:p>
        </w:tc>
      </w:tr>
      <w:tr w:rsidR="00DE41CA" w14:paraId="03C1C485" w14:textId="77777777">
        <w:trPr>
          <w:cantSplit/>
          <w:jc w:val="center"/>
        </w:trPr>
        <w:tc>
          <w:tcPr>
            <w:tcW w:w="605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814DCBC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324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364E2B3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723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59D508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Dr. Elham Aminzadeh</w:t>
            </w:r>
          </w:p>
        </w:tc>
        <w:tc>
          <w:tcPr>
            <w:tcW w:w="108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E4BE2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5 min</w:t>
            </w:r>
          </w:p>
        </w:tc>
      </w:tr>
      <w:tr w:rsidR="00DE41CA" w14:paraId="4FC9958F" w14:textId="77777777">
        <w:trPr>
          <w:cantSplit/>
          <w:jc w:val="center"/>
        </w:trPr>
        <w:tc>
          <w:tcPr>
            <w:tcW w:w="605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B9CD2A1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324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A492BE3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723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4254E66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Representative of the Armenian Authorities</w:t>
            </w:r>
          </w:p>
        </w:tc>
        <w:tc>
          <w:tcPr>
            <w:tcW w:w="108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63D7BF8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10 min</w:t>
            </w:r>
          </w:p>
        </w:tc>
      </w:tr>
      <w:tr w:rsidR="00DE41CA" w14:paraId="4B59ACF1" w14:textId="77777777">
        <w:trPr>
          <w:cantSplit/>
          <w:jc w:val="center"/>
        </w:trPr>
        <w:tc>
          <w:tcPr>
            <w:tcW w:w="605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37B7F32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324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3CB5863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723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B0AA2C9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Mr. Tursunbek Akun, Kyrgyzstan</w:t>
            </w:r>
          </w:p>
        </w:tc>
        <w:tc>
          <w:tcPr>
            <w:tcW w:w="108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213C42D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5 min</w:t>
            </w:r>
          </w:p>
        </w:tc>
      </w:tr>
      <w:tr w:rsidR="00DE41CA" w14:paraId="10082F73" w14:textId="77777777">
        <w:trPr>
          <w:cantSplit/>
          <w:jc w:val="center"/>
        </w:trPr>
        <w:tc>
          <w:tcPr>
            <w:tcW w:w="605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A4C750A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24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232E928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Address</w:t>
            </w:r>
          </w:p>
        </w:tc>
        <w:tc>
          <w:tcPr>
            <w:tcW w:w="4723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278C48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Hojjatoleslam val-Moslemin Haj Abolghasemi</w:t>
            </w:r>
          </w:p>
        </w:tc>
        <w:tc>
          <w:tcPr>
            <w:tcW w:w="108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63D7D99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5 min</w:t>
            </w:r>
          </w:p>
        </w:tc>
      </w:tr>
      <w:tr w:rsidR="00DE41CA" w14:paraId="60B6B334" w14:textId="77777777">
        <w:trPr>
          <w:cantSplit/>
          <w:jc w:val="center"/>
        </w:trPr>
        <w:tc>
          <w:tcPr>
            <w:tcW w:w="605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5111297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24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B02ED18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Book Launch Ceremony</w:t>
            </w:r>
          </w:p>
        </w:tc>
        <w:tc>
          <w:tcPr>
            <w:tcW w:w="4723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A4E7B13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Launch of the book from last year’s conference and presentation of the forthcoming conference</w:t>
            </w:r>
          </w:p>
        </w:tc>
        <w:tc>
          <w:tcPr>
            <w:tcW w:w="108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FD45B13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5 min</w:t>
            </w:r>
          </w:p>
        </w:tc>
      </w:tr>
      <w:tr w:rsidR="00DE41CA" w14:paraId="2C7A260E" w14:textId="77777777">
        <w:trPr>
          <w:cantSplit/>
          <w:jc w:val="center"/>
        </w:trPr>
        <w:tc>
          <w:tcPr>
            <w:tcW w:w="605" w:type="dxa"/>
            <w:shd w:val="clear" w:color="auto" w:fill="DDEED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C05C0C8" w14:textId="77777777" w:rsidR="00DE41CA" w:rsidRDefault="00DE41CA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3240" w:type="dxa"/>
            <w:shd w:val="clear" w:color="auto" w:fill="DDEED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3C1B243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6"/>
              </w:rPr>
              <w:t>Total Duration</w:t>
            </w:r>
          </w:p>
        </w:tc>
        <w:tc>
          <w:tcPr>
            <w:tcW w:w="4723" w:type="dxa"/>
            <w:shd w:val="clear" w:color="auto" w:fill="DDEED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8E0ACFA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6"/>
              </w:rPr>
              <w:t>—</w:t>
            </w:r>
          </w:p>
        </w:tc>
        <w:tc>
          <w:tcPr>
            <w:tcW w:w="1080" w:type="dxa"/>
            <w:shd w:val="clear" w:color="auto" w:fill="DDEED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E58B73A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sz w:val="16"/>
              </w:rPr>
              <w:t>60 min</w:t>
            </w:r>
          </w:p>
        </w:tc>
      </w:tr>
    </w:tbl>
    <w:p w14:paraId="6512B5D5" w14:textId="77777777" w:rsidR="00DE41CA" w:rsidRDefault="00DE41CA">
      <w:pPr>
        <w:spacing w:after="0"/>
        <w:rPr>
          <w:rFonts w:hint="eastAsia"/>
        </w:rPr>
      </w:pPr>
    </w:p>
    <w:p w14:paraId="19D6A8EA" w14:textId="4C2E99AE" w:rsidR="00DE41CA" w:rsidRDefault="00DE41CA">
      <w:pPr>
        <w:rPr>
          <w:rFonts w:hint="eastAsia"/>
        </w:rPr>
      </w:pPr>
    </w:p>
    <w:p w14:paraId="5B1AC823" w14:textId="77777777" w:rsidR="00DE41CA" w:rsidRDefault="005F3444">
      <w:pPr>
        <w:pStyle w:val="Section"/>
        <w:rPr>
          <w:rFonts w:hint="eastAsia"/>
        </w:rPr>
      </w:pPr>
      <w:r>
        <w:t>B. Thematic Panel on International Law</w:t>
      </w:r>
    </w:p>
    <w:p w14:paraId="2D7CCA39" w14:textId="77777777" w:rsidR="00DE41CA" w:rsidRDefault="005F3444">
      <w:pPr>
        <w:pStyle w:val="Subline"/>
        <w:rPr>
          <w:rFonts w:hint="eastAsia"/>
        </w:rPr>
      </w:pPr>
      <w:r>
        <w:t>Time: 10:15–12:20  |  Panel Chair: Dean of the Faculty of Law, University of Tehran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7099"/>
        <w:gridCol w:w="1757"/>
      </w:tblGrid>
      <w:tr w:rsidR="00DE41CA" w14:paraId="74732B3A" w14:textId="77777777">
        <w:trPr>
          <w:jc w:val="center"/>
        </w:trPr>
        <w:tc>
          <w:tcPr>
            <w:tcW w:w="792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766A894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7099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85DEE43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Speaker</w:t>
            </w:r>
          </w:p>
        </w:tc>
        <w:tc>
          <w:tcPr>
            <w:tcW w:w="1757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68A5888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Presentation Duration</w:t>
            </w:r>
          </w:p>
        </w:tc>
      </w:tr>
      <w:tr w:rsidR="00DE41CA" w14:paraId="246BEF0B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014E3767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7099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30B00A1D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t>Dr. Seyed Mohammad Mahdi Ghamami, Iran</w:t>
            </w:r>
          </w:p>
        </w:tc>
        <w:tc>
          <w:tcPr>
            <w:tcW w:w="1757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6C80CE01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 min</w:t>
            </w:r>
          </w:p>
        </w:tc>
      </w:tr>
      <w:tr w:rsidR="00DE41CA" w14:paraId="5A467647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5BBE3FCD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7099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CA28E44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t>Dr. Hassan Jouni, Lebanon</w:t>
            </w:r>
          </w:p>
        </w:tc>
        <w:tc>
          <w:tcPr>
            <w:tcW w:w="1757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733884AB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 min</w:t>
            </w:r>
          </w:p>
        </w:tc>
      </w:tr>
      <w:tr w:rsidR="00DE41CA" w14:paraId="5A2810E6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5C3459D5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7099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5F672AA0" w14:textId="152144CF" w:rsidR="00DE41CA" w:rsidRDefault="005B5C35">
            <w:pPr>
              <w:spacing w:after="0" w:line="240" w:lineRule="auto"/>
              <w:rPr>
                <w:rFonts w:hint="eastAsia"/>
              </w:rPr>
            </w:pPr>
            <w:r>
              <w:t xml:space="preserve">Dr. </w:t>
            </w:r>
            <w:r w:rsidR="005F3444">
              <w:t xml:space="preserve">Bernadette </w:t>
            </w:r>
            <w:proofErr w:type="spellStart"/>
            <w:r w:rsidR="005F3444">
              <w:t>Zaydan</w:t>
            </w:r>
            <w:proofErr w:type="spellEnd"/>
            <w:r w:rsidR="005F3444">
              <w:t>, Australia</w:t>
            </w:r>
          </w:p>
        </w:tc>
        <w:tc>
          <w:tcPr>
            <w:tcW w:w="1757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13DB2BB2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 min</w:t>
            </w:r>
          </w:p>
        </w:tc>
      </w:tr>
      <w:tr w:rsidR="00DE41CA" w14:paraId="4C0A798A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4E1D1B19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4</w:t>
            </w:r>
          </w:p>
        </w:tc>
        <w:tc>
          <w:tcPr>
            <w:tcW w:w="7099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4DA57C3A" w14:textId="5517305C" w:rsidR="00DE41CA" w:rsidRDefault="005B5C35">
            <w:pPr>
              <w:spacing w:after="0" w:line="240" w:lineRule="auto"/>
              <w:rPr>
                <w:rFonts w:hint="eastAsia"/>
              </w:rPr>
            </w:pPr>
            <w:r>
              <w:t xml:space="preserve">Dr. </w:t>
            </w:r>
            <w:proofErr w:type="spellStart"/>
            <w:r w:rsidR="005F3444">
              <w:t>Arpine</w:t>
            </w:r>
            <w:proofErr w:type="spellEnd"/>
            <w:r w:rsidR="005F3444">
              <w:t xml:space="preserve"> Arakelyan, Armenia</w:t>
            </w:r>
          </w:p>
        </w:tc>
        <w:tc>
          <w:tcPr>
            <w:tcW w:w="1757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609B975B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 min</w:t>
            </w:r>
          </w:p>
        </w:tc>
      </w:tr>
      <w:tr w:rsidR="00DE41CA" w14:paraId="7DFD5826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48E58A29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5</w:t>
            </w:r>
          </w:p>
        </w:tc>
        <w:tc>
          <w:tcPr>
            <w:tcW w:w="7099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8F2175F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t>Dr. Ahmad Ali Mohsenzadeh, Iran</w:t>
            </w:r>
          </w:p>
        </w:tc>
        <w:tc>
          <w:tcPr>
            <w:tcW w:w="1757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6A774E22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 min</w:t>
            </w:r>
          </w:p>
        </w:tc>
      </w:tr>
      <w:tr w:rsidR="00DE41CA" w14:paraId="0CE47110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7B2B95EC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7099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52238322" w14:textId="256E5BC0" w:rsidR="00DE41CA" w:rsidRDefault="005B5C35">
            <w:pPr>
              <w:spacing w:after="0" w:line="240" w:lineRule="auto"/>
              <w:rPr>
                <w:rFonts w:hint="eastAsia"/>
              </w:rPr>
            </w:pPr>
            <w:r>
              <w:t xml:space="preserve">Dr. </w:t>
            </w:r>
            <w:proofErr w:type="spellStart"/>
            <w:r w:rsidR="005F3444">
              <w:t>Kanan</w:t>
            </w:r>
            <w:proofErr w:type="spellEnd"/>
            <w:r w:rsidR="005F3444">
              <w:t xml:space="preserve"> </w:t>
            </w:r>
            <w:proofErr w:type="spellStart"/>
            <w:r w:rsidR="00551282">
              <w:rPr>
                <w:lang w:bidi="fa-IR"/>
              </w:rPr>
              <w:t>X</w:t>
            </w:r>
            <w:r w:rsidR="005F3444">
              <w:t>ulue</w:t>
            </w:r>
            <w:proofErr w:type="spellEnd"/>
            <w:r w:rsidR="005F3444">
              <w:t>, France</w:t>
            </w:r>
          </w:p>
        </w:tc>
        <w:tc>
          <w:tcPr>
            <w:tcW w:w="1757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376A87B1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 min</w:t>
            </w:r>
          </w:p>
        </w:tc>
      </w:tr>
      <w:tr w:rsidR="00DE41CA" w14:paraId="700DB93D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32D22B89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7099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43DCED80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t>Dr. Elham Aminzadeh, Iran</w:t>
            </w:r>
          </w:p>
        </w:tc>
        <w:tc>
          <w:tcPr>
            <w:tcW w:w="1757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0D903353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 min</w:t>
            </w:r>
          </w:p>
        </w:tc>
      </w:tr>
      <w:tr w:rsidR="00DE41CA" w14:paraId="528DD9FC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59883AF1" w14:textId="77777777" w:rsidR="00DE41CA" w:rsidRPr="00C83490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bookmarkStart w:id="0" w:name="_Hlk244592093"/>
            <w:r w:rsidRPr="00C83490">
              <w:t>8</w:t>
            </w:r>
          </w:p>
        </w:tc>
        <w:tc>
          <w:tcPr>
            <w:tcW w:w="7099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5A4A0B09" w14:textId="65BED7CF" w:rsidR="00DE41CA" w:rsidRPr="00551282" w:rsidRDefault="005B5C35">
            <w:pPr>
              <w:spacing w:after="0" w:line="240" w:lineRule="auto"/>
              <w:rPr>
                <w:lang w:bidi="fa-IR"/>
              </w:rPr>
            </w:pPr>
            <w:r w:rsidRPr="00C83490">
              <w:t xml:space="preserve">Dr. </w:t>
            </w:r>
            <w:proofErr w:type="spellStart"/>
            <w:r w:rsidR="00C83490" w:rsidRPr="00C83490">
              <w:t>Seyit</w:t>
            </w:r>
            <w:proofErr w:type="spellEnd"/>
            <w:r w:rsidR="00C83490" w:rsidRPr="00C83490">
              <w:t xml:space="preserve"> Ali</w:t>
            </w:r>
            <w:r w:rsidR="00551282">
              <w:rPr>
                <w:lang w:bidi="fa-IR"/>
              </w:rPr>
              <w:t xml:space="preserve"> </w:t>
            </w:r>
            <w:proofErr w:type="spellStart"/>
            <w:r w:rsidR="00551282">
              <w:rPr>
                <w:lang w:bidi="fa-IR"/>
              </w:rPr>
              <w:t>Avcu</w:t>
            </w:r>
            <w:proofErr w:type="spellEnd"/>
            <w:r w:rsidR="00551282">
              <w:rPr>
                <w:lang w:bidi="fa-IR"/>
              </w:rPr>
              <w:t>, Turkey</w:t>
            </w:r>
          </w:p>
        </w:tc>
        <w:tc>
          <w:tcPr>
            <w:tcW w:w="1757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65965027" w14:textId="77777777" w:rsidR="00DE41CA" w:rsidRPr="00C83490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 w:rsidRPr="00C83490">
              <w:t>12 min</w:t>
            </w:r>
          </w:p>
        </w:tc>
      </w:tr>
      <w:bookmarkEnd w:id="0"/>
      <w:tr w:rsidR="00DE41CA" w14:paraId="496BB669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6F06F04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9</w:t>
            </w:r>
          </w:p>
        </w:tc>
        <w:tc>
          <w:tcPr>
            <w:tcW w:w="7099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70DFB774" w14:textId="2F6CC40D" w:rsidR="00DE41CA" w:rsidRDefault="005B5C35">
            <w:pPr>
              <w:spacing w:after="0" w:line="240" w:lineRule="auto"/>
              <w:rPr>
                <w:rFonts w:hint="eastAsia"/>
              </w:rPr>
            </w:pPr>
            <w:r>
              <w:t xml:space="preserve">Dr. </w:t>
            </w:r>
            <w:r w:rsidR="005F3444">
              <w:t xml:space="preserve">Grigor </w:t>
            </w:r>
            <w:proofErr w:type="spellStart"/>
            <w:r w:rsidR="005F3444">
              <w:t>Balasanyan</w:t>
            </w:r>
            <w:proofErr w:type="spellEnd"/>
            <w:r w:rsidR="005F3444">
              <w:t>, Armenia</w:t>
            </w:r>
          </w:p>
        </w:tc>
        <w:tc>
          <w:tcPr>
            <w:tcW w:w="1757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518DD686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12 min</w:t>
            </w:r>
          </w:p>
        </w:tc>
      </w:tr>
      <w:tr w:rsidR="00DE41CA" w14:paraId="19B4B6FD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4441AAEB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10</w:t>
            </w:r>
          </w:p>
        </w:tc>
        <w:tc>
          <w:tcPr>
            <w:tcW w:w="7099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646CBDE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t>Concluding Remarks by the Panel Chair</w:t>
            </w:r>
          </w:p>
        </w:tc>
        <w:tc>
          <w:tcPr>
            <w:tcW w:w="1757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0507DCF8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10 min</w:t>
            </w:r>
          </w:p>
        </w:tc>
      </w:tr>
      <w:tr w:rsidR="00DE41CA" w14:paraId="1975F963" w14:textId="77777777">
        <w:trPr>
          <w:cantSplit/>
          <w:jc w:val="center"/>
        </w:trPr>
        <w:tc>
          <w:tcPr>
            <w:tcW w:w="792" w:type="dxa"/>
            <w:shd w:val="clear" w:color="auto" w:fill="DDEED8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44DCD7C9" w14:textId="77777777" w:rsidR="00DE41CA" w:rsidRDefault="00DE41CA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7099" w:type="dxa"/>
            <w:shd w:val="clear" w:color="auto" w:fill="DDEED8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674F059F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</w:rPr>
              <w:t>Total Duration</w:t>
            </w:r>
          </w:p>
        </w:tc>
        <w:tc>
          <w:tcPr>
            <w:tcW w:w="1757" w:type="dxa"/>
            <w:shd w:val="clear" w:color="auto" w:fill="DDEED8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5D97892A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</w:rPr>
              <w:t>120 min</w:t>
            </w:r>
          </w:p>
        </w:tc>
      </w:tr>
    </w:tbl>
    <w:p w14:paraId="5DECF85F" w14:textId="77777777" w:rsidR="00DE41CA" w:rsidRDefault="00DE41CA">
      <w:pPr>
        <w:spacing w:after="0"/>
        <w:rPr>
          <w:rFonts w:hint="eastAsia"/>
        </w:rPr>
      </w:pPr>
    </w:p>
    <w:p w14:paraId="67013132" w14:textId="6168A5F7" w:rsidR="00DE41CA" w:rsidRDefault="005F3444">
      <w:pPr>
        <w:pStyle w:val="Section"/>
        <w:rPr>
          <w:rFonts w:hint="eastAsia"/>
        </w:rPr>
      </w:pPr>
      <w:r>
        <w:lastRenderedPageBreak/>
        <w:t xml:space="preserve">C. </w:t>
      </w:r>
      <w:r w:rsidR="003751D0">
        <w:t xml:space="preserve">Coffee </w:t>
      </w:r>
      <w:r>
        <w:t>Break</w:t>
      </w:r>
    </w:p>
    <w:p w14:paraId="33C93F74" w14:textId="3BC9F4F0" w:rsidR="00DE41CA" w:rsidRPr="00027569" w:rsidRDefault="005F3444">
      <w:pPr>
        <w:pStyle w:val="Subline"/>
        <w:rPr>
          <w:rFonts w:asciiTheme="minorHAnsi" w:hAnsiTheme="minorHAnsi" w:hint="eastAsia"/>
          <w:lang w:val="hy-AM"/>
        </w:rPr>
      </w:pPr>
      <w:r>
        <w:t>Time: 12:20–</w:t>
      </w:r>
      <w:r w:rsidR="00027569">
        <w:rPr>
          <w:rFonts w:asciiTheme="minorHAnsi" w:hAnsiTheme="minorHAnsi"/>
          <w:lang w:val="hy-AM"/>
        </w:rPr>
        <w:t>13։20</w:t>
      </w:r>
    </w:p>
    <w:p w14:paraId="4A941B62" w14:textId="3559AC2A" w:rsidR="00DE41CA" w:rsidRDefault="00DE41CA">
      <w:pPr>
        <w:rPr>
          <w:rFonts w:hint="eastAsia"/>
        </w:rPr>
      </w:pPr>
    </w:p>
    <w:p w14:paraId="2EEB5B10" w14:textId="77777777" w:rsidR="00DE41CA" w:rsidRDefault="005F3444">
      <w:pPr>
        <w:pStyle w:val="Section"/>
        <w:rPr>
          <w:rFonts w:hint="eastAsia"/>
        </w:rPr>
      </w:pPr>
      <w:r>
        <w:t>D. Thematic Panel on Interfaith Dialogue</w:t>
      </w:r>
    </w:p>
    <w:p w14:paraId="16115433" w14:textId="1016E087" w:rsidR="00DE41CA" w:rsidRDefault="005F3444">
      <w:pPr>
        <w:pStyle w:val="Subline"/>
        <w:rPr>
          <w:rFonts w:hint="eastAsia"/>
        </w:rPr>
      </w:pPr>
      <w:r>
        <w:t>Time: 1</w:t>
      </w:r>
      <w:r w:rsidR="00027569">
        <w:rPr>
          <w:rFonts w:asciiTheme="minorHAnsi" w:hAnsiTheme="minorHAnsi"/>
          <w:lang w:val="hy-AM"/>
        </w:rPr>
        <w:t>3</w:t>
      </w:r>
      <w:r>
        <w:t>:</w:t>
      </w:r>
      <w:r w:rsidR="00027569">
        <w:rPr>
          <w:rFonts w:asciiTheme="minorHAnsi" w:hAnsiTheme="minorHAnsi"/>
          <w:lang w:val="hy-AM"/>
        </w:rPr>
        <w:t>30</w:t>
      </w:r>
      <w:r>
        <w:t xml:space="preserve">–approximately </w:t>
      </w:r>
      <w:proofErr w:type="gramStart"/>
      <w:r>
        <w:t>1</w:t>
      </w:r>
      <w:r w:rsidR="00027569">
        <w:rPr>
          <w:rFonts w:asciiTheme="minorHAnsi" w:hAnsiTheme="minorHAnsi"/>
          <w:lang w:val="hy-AM"/>
        </w:rPr>
        <w:t>6</w:t>
      </w:r>
      <w:r>
        <w:t>:00  |</w:t>
      </w:r>
      <w:proofErr w:type="gramEnd"/>
      <w:r>
        <w:t xml:space="preserve">  Panel Chair: Dr. Ziaei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7099"/>
        <w:gridCol w:w="1757"/>
      </w:tblGrid>
      <w:tr w:rsidR="00DE41CA" w14:paraId="55F8F758" w14:textId="77777777">
        <w:trPr>
          <w:jc w:val="center"/>
        </w:trPr>
        <w:tc>
          <w:tcPr>
            <w:tcW w:w="792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1D7E4C5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7099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27034E7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Speaker</w:t>
            </w:r>
          </w:p>
        </w:tc>
        <w:tc>
          <w:tcPr>
            <w:tcW w:w="1757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5AA6BDD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Presentation Duration</w:t>
            </w:r>
          </w:p>
        </w:tc>
      </w:tr>
      <w:tr w:rsidR="00DE41CA" w14:paraId="0533907F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B35C0B0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7099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2DF1FB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bookmarkStart w:id="1" w:name="_Hlk244591806"/>
            <w:r>
              <w:rPr>
                <w:sz w:val="16"/>
              </w:rPr>
              <w:t>Hojjatoleslam val-Moslemin Haj Abolghasemi, Iran</w:t>
            </w:r>
            <w:bookmarkEnd w:id="1"/>
          </w:p>
        </w:tc>
        <w:tc>
          <w:tcPr>
            <w:tcW w:w="1757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5A9266A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12 min</w:t>
            </w:r>
          </w:p>
        </w:tc>
      </w:tr>
      <w:tr w:rsidR="00DE41CA" w14:paraId="0B370C9F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63AFF67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7099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064CCCA" w14:textId="5EE99699" w:rsidR="00DE41CA" w:rsidRDefault="005B5C35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Dr. </w:t>
            </w:r>
            <w:r w:rsidR="005F3444">
              <w:rPr>
                <w:sz w:val="16"/>
              </w:rPr>
              <w:t xml:space="preserve">Vardan </w:t>
            </w:r>
            <w:proofErr w:type="spellStart"/>
            <w:r w:rsidR="005F3444">
              <w:rPr>
                <w:sz w:val="16"/>
              </w:rPr>
              <w:t>Voskanyan</w:t>
            </w:r>
            <w:proofErr w:type="spellEnd"/>
            <w:r w:rsidR="005F3444">
              <w:rPr>
                <w:sz w:val="16"/>
              </w:rPr>
              <w:t>, Armenia</w:t>
            </w:r>
          </w:p>
        </w:tc>
        <w:tc>
          <w:tcPr>
            <w:tcW w:w="1757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61127F6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12 min</w:t>
            </w:r>
          </w:p>
        </w:tc>
      </w:tr>
      <w:tr w:rsidR="00DE41CA" w14:paraId="612ECA05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9EBD3CD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7099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7294779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Dr. Khalil Shirgholami, Ambassador of Iran to Armenia</w:t>
            </w:r>
          </w:p>
        </w:tc>
        <w:tc>
          <w:tcPr>
            <w:tcW w:w="1757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5A7CB4B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12 min</w:t>
            </w:r>
          </w:p>
        </w:tc>
      </w:tr>
      <w:tr w:rsidR="00DE41CA" w14:paraId="024C7E41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B09107C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7099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5CA49C1" w14:textId="27E944D0" w:rsidR="00DE41CA" w:rsidRDefault="005B5C35">
            <w:pPr>
              <w:spacing w:after="0" w:line="240" w:lineRule="auto"/>
              <w:rPr>
                <w:rFonts w:hint="eastAsia"/>
              </w:rPr>
            </w:pPr>
            <w:bookmarkStart w:id="2" w:name="_Hlk244591821"/>
            <w:r>
              <w:rPr>
                <w:sz w:val="16"/>
              </w:rPr>
              <w:t xml:space="preserve">Dr. </w:t>
            </w:r>
            <w:proofErr w:type="spellStart"/>
            <w:r w:rsidR="005F3444">
              <w:rPr>
                <w:sz w:val="16"/>
              </w:rPr>
              <w:t>Tursunbek</w:t>
            </w:r>
            <w:proofErr w:type="spellEnd"/>
            <w:r w:rsidR="005F3444">
              <w:rPr>
                <w:sz w:val="16"/>
              </w:rPr>
              <w:t xml:space="preserve"> </w:t>
            </w:r>
            <w:proofErr w:type="spellStart"/>
            <w:r w:rsidR="005F3444">
              <w:rPr>
                <w:sz w:val="16"/>
              </w:rPr>
              <w:t>Akun</w:t>
            </w:r>
            <w:proofErr w:type="spellEnd"/>
            <w:r w:rsidR="005F3444">
              <w:rPr>
                <w:sz w:val="16"/>
              </w:rPr>
              <w:t>, Kyrgyzstan</w:t>
            </w:r>
            <w:bookmarkEnd w:id="2"/>
          </w:p>
        </w:tc>
        <w:tc>
          <w:tcPr>
            <w:tcW w:w="1757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C7C2963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12 min</w:t>
            </w:r>
          </w:p>
        </w:tc>
      </w:tr>
      <w:tr w:rsidR="00DE41CA" w14:paraId="59CDEB1B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B943B6F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99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0B8F788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bookmarkStart w:id="3" w:name="_Hlk244591843"/>
            <w:r>
              <w:rPr>
                <w:sz w:val="16"/>
              </w:rPr>
              <w:t>Dr. Mahmoud Vaezi, Iran</w:t>
            </w:r>
            <w:bookmarkEnd w:id="3"/>
          </w:p>
        </w:tc>
        <w:tc>
          <w:tcPr>
            <w:tcW w:w="1757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2FCDD99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12 min</w:t>
            </w:r>
          </w:p>
        </w:tc>
      </w:tr>
      <w:tr w:rsidR="00DE41CA" w14:paraId="58C8351C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BC1514F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099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259301F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Dr. Mohammad Asadi Movahed, Iran</w:t>
            </w:r>
          </w:p>
        </w:tc>
        <w:tc>
          <w:tcPr>
            <w:tcW w:w="1757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297E8BB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12 min</w:t>
            </w:r>
          </w:p>
        </w:tc>
      </w:tr>
      <w:tr w:rsidR="00DE41CA" w14:paraId="2B533107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3AA5196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7099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0895E0" w14:textId="6C6D5D9F" w:rsidR="00DE41CA" w:rsidRDefault="005B5C35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 xml:space="preserve">Dr. </w:t>
            </w:r>
            <w:r w:rsidR="005F3444">
              <w:rPr>
                <w:sz w:val="16"/>
              </w:rPr>
              <w:t>Vardan Khachatryan, Armenia</w:t>
            </w:r>
          </w:p>
        </w:tc>
        <w:tc>
          <w:tcPr>
            <w:tcW w:w="1757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C6A768F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12 min</w:t>
            </w:r>
          </w:p>
        </w:tc>
      </w:tr>
      <w:tr w:rsidR="00DE41CA" w14:paraId="63E8A01C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18CB4A8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7099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DFB6612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bookmarkStart w:id="4" w:name="_Hlk244591858"/>
            <w:r>
              <w:rPr>
                <w:sz w:val="16"/>
              </w:rPr>
              <w:t>Dr. Seyed Zia Hashemi, Iran</w:t>
            </w:r>
            <w:bookmarkEnd w:id="4"/>
          </w:p>
        </w:tc>
        <w:tc>
          <w:tcPr>
            <w:tcW w:w="1757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87C6F6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12 min</w:t>
            </w:r>
          </w:p>
        </w:tc>
      </w:tr>
      <w:tr w:rsidR="00DE41CA" w14:paraId="42252CBF" w14:textId="77777777">
        <w:trPr>
          <w:cantSplit/>
          <w:jc w:val="center"/>
        </w:trPr>
        <w:tc>
          <w:tcPr>
            <w:tcW w:w="792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E533CB8" w14:textId="77777777" w:rsidR="00DE41CA" w:rsidRPr="009A4E86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 w:rsidRPr="009A4E86">
              <w:rPr>
                <w:sz w:val="16"/>
              </w:rPr>
              <w:t>9</w:t>
            </w:r>
          </w:p>
        </w:tc>
        <w:tc>
          <w:tcPr>
            <w:tcW w:w="7099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A4D43ED" w14:textId="05802517" w:rsidR="00DE41CA" w:rsidRPr="009A4E86" w:rsidRDefault="005B5C35">
            <w:pPr>
              <w:spacing w:after="0" w:line="240" w:lineRule="auto"/>
              <w:rPr>
                <w:rFonts w:hint="eastAsia"/>
              </w:rPr>
            </w:pPr>
            <w:bookmarkStart w:id="5" w:name="_Hlk244592137"/>
            <w:r w:rsidRPr="009A4E86">
              <w:rPr>
                <w:sz w:val="16"/>
              </w:rPr>
              <w:t xml:space="preserve">Dr. </w:t>
            </w:r>
            <w:proofErr w:type="spellStart"/>
            <w:r w:rsidR="009A4E86" w:rsidRPr="009A4E86">
              <w:rPr>
                <w:sz w:val="16"/>
              </w:rPr>
              <w:t>Seyed</w:t>
            </w:r>
            <w:proofErr w:type="spellEnd"/>
            <w:r w:rsidR="009A4E86" w:rsidRPr="009A4E86">
              <w:rPr>
                <w:sz w:val="16"/>
              </w:rPr>
              <w:t xml:space="preserve"> Mohammad </w:t>
            </w:r>
            <w:proofErr w:type="spellStart"/>
            <w:r w:rsidR="009A4E86" w:rsidRPr="009A4E86">
              <w:rPr>
                <w:sz w:val="16"/>
              </w:rPr>
              <w:t>Hoseini</w:t>
            </w:r>
            <w:bookmarkEnd w:id="5"/>
            <w:proofErr w:type="spellEnd"/>
          </w:p>
        </w:tc>
        <w:tc>
          <w:tcPr>
            <w:tcW w:w="1757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1338FEC" w14:textId="77777777" w:rsidR="00DE41CA" w:rsidRPr="009A4E86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 w:rsidRPr="009A4E86">
              <w:rPr>
                <w:sz w:val="16"/>
              </w:rPr>
              <w:t>12 min</w:t>
            </w:r>
          </w:p>
        </w:tc>
      </w:tr>
      <w:tr w:rsidR="00DE41CA" w14:paraId="38E59B69" w14:textId="77777777"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7327753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099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618801F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Concluding Remarks by the Panel Chair</w:t>
            </w:r>
          </w:p>
        </w:tc>
        <w:tc>
          <w:tcPr>
            <w:tcW w:w="1757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4F7FE5B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10 min</w:t>
            </w:r>
          </w:p>
        </w:tc>
      </w:tr>
      <w:tr w:rsidR="00DE41CA" w14:paraId="3FF79B03" w14:textId="77777777">
        <w:trPr>
          <w:cantSplit/>
          <w:jc w:val="center"/>
        </w:trPr>
        <w:tc>
          <w:tcPr>
            <w:tcW w:w="792" w:type="dxa"/>
            <w:shd w:val="clear" w:color="auto" w:fill="DDEED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B87E761" w14:textId="77777777" w:rsidR="00DE41CA" w:rsidRDefault="00DE41CA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7099" w:type="dxa"/>
            <w:shd w:val="clear" w:color="auto" w:fill="DDEED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C46516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sz w:val="16"/>
              </w:rPr>
              <w:t>Total Duration</w:t>
            </w:r>
          </w:p>
        </w:tc>
        <w:tc>
          <w:tcPr>
            <w:tcW w:w="1757" w:type="dxa"/>
            <w:shd w:val="clear" w:color="auto" w:fill="DDEED8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4669F3D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sz w:val="16"/>
              </w:rPr>
              <w:t>120 min</w:t>
            </w:r>
          </w:p>
        </w:tc>
      </w:tr>
    </w:tbl>
    <w:p w14:paraId="1902903E" w14:textId="77777777" w:rsidR="00DE41CA" w:rsidRDefault="00DE41CA">
      <w:pPr>
        <w:spacing w:after="0"/>
        <w:rPr>
          <w:rFonts w:hint="eastAsia"/>
        </w:rPr>
      </w:pPr>
    </w:p>
    <w:p w14:paraId="12645F50" w14:textId="77777777" w:rsidR="00DE41CA" w:rsidRDefault="005F3444">
      <w:pPr>
        <w:pStyle w:val="Section"/>
        <w:rPr>
          <w:rFonts w:hint="eastAsia"/>
        </w:rPr>
      </w:pPr>
      <w:r>
        <w:t>Closing Programme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5904"/>
        <w:gridCol w:w="2160"/>
      </w:tblGrid>
      <w:tr w:rsidR="00DE41CA" w14:paraId="3ABC52F0" w14:textId="77777777">
        <w:trPr>
          <w:jc w:val="center"/>
        </w:trPr>
        <w:tc>
          <w:tcPr>
            <w:tcW w:w="1584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A929CD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w="5904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7B5579F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Programme Item</w:t>
            </w:r>
          </w:p>
        </w:tc>
        <w:tc>
          <w:tcPr>
            <w:tcW w:w="2160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2EF2070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Person(s) in Charge</w:t>
            </w:r>
          </w:p>
        </w:tc>
      </w:tr>
      <w:tr w:rsidR="00DE41CA" w14:paraId="3AC32DB9" w14:textId="77777777">
        <w:trPr>
          <w:cantSplit/>
          <w:jc w:val="center"/>
        </w:trPr>
        <w:tc>
          <w:tcPr>
            <w:tcW w:w="1584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5C68A64" w14:textId="44BFAD73" w:rsidR="00DE41CA" w:rsidRPr="00027569" w:rsidRDefault="00027569">
            <w:pPr>
              <w:spacing w:after="0" w:line="240" w:lineRule="auto"/>
              <w:jc w:val="center"/>
              <w:rPr>
                <w:rFonts w:asciiTheme="minorHAnsi" w:hAnsiTheme="minorHAnsi" w:hint="eastAsia"/>
                <w:lang w:val="hy-AM"/>
              </w:rPr>
            </w:pPr>
            <w:r>
              <w:rPr>
                <w:rFonts w:asciiTheme="minorHAnsi" w:hAnsiTheme="minorHAnsi"/>
                <w:sz w:val="16"/>
                <w:lang w:val="hy-AM"/>
              </w:rPr>
              <w:t>16։00</w:t>
            </w:r>
          </w:p>
        </w:tc>
        <w:tc>
          <w:tcPr>
            <w:tcW w:w="5904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CB809EE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Summary of Discussions from the International Law and Interfaith Dialogue Panels</w:t>
            </w:r>
          </w:p>
        </w:tc>
        <w:tc>
          <w:tcPr>
            <w:tcW w:w="216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B619CA5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Chairs of Both Panels</w:t>
            </w:r>
          </w:p>
        </w:tc>
      </w:tr>
      <w:tr w:rsidR="00DE41CA" w14:paraId="07FA190E" w14:textId="77777777">
        <w:trPr>
          <w:cantSplit/>
          <w:jc w:val="center"/>
        </w:trPr>
        <w:tc>
          <w:tcPr>
            <w:tcW w:w="1584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CBDEC7E" w14:textId="6F6857D8" w:rsidR="00DE41CA" w:rsidRDefault="00DE41CA">
            <w:pPr>
              <w:spacing w:after="0" w:line="240" w:lineRule="auto"/>
              <w:jc w:val="center"/>
              <w:rPr>
                <w:rFonts w:hint="eastAsia"/>
              </w:rPr>
            </w:pPr>
          </w:p>
        </w:tc>
        <w:tc>
          <w:tcPr>
            <w:tcW w:w="5904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D269941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Final Session and Closing Ceremony</w:t>
            </w:r>
          </w:p>
        </w:tc>
        <w:tc>
          <w:tcPr>
            <w:tcW w:w="2160" w:type="dxa"/>
            <w:shd w:val="clear" w:color="auto" w:fill="FFFFFF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CD239A3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Conference Secretariat</w:t>
            </w:r>
          </w:p>
        </w:tc>
      </w:tr>
      <w:tr w:rsidR="00DE41CA" w14:paraId="15BA4BEF" w14:textId="77777777">
        <w:trPr>
          <w:cantSplit/>
          <w:jc w:val="center"/>
        </w:trPr>
        <w:tc>
          <w:tcPr>
            <w:tcW w:w="1584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9FE4B6" w14:textId="012B2648" w:rsidR="00DE41CA" w:rsidRPr="00027569" w:rsidRDefault="00027569">
            <w:pPr>
              <w:spacing w:after="0" w:line="240" w:lineRule="auto"/>
              <w:jc w:val="center"/>
              <w:rPr>
                <w:rFonts w:asciiTheme="minorHAnsi" w:hAnsiTheme="minorHAnsi" w:hint="eastAsia"/>
                <w:lang w:val="hy-AM"/>
              </w:rPr>
            </w:pPr>
            <w:r>
              <w:rPr>
                <w:rFonts w:asciiTheme="minorHAnsi" w:hAnsiTheme="minorHAnsi"/>
                <w:sz w:val="16"/>
                <w:lang w:val="hy-AM"/>
              </w:rPr>
              <w:t>17։20</w:t>
            </w:r>
          </w:p>
        </w:tc>
        <w:tc>
          <w:tcPr>
            <w:tcW w:w="5904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115DD8E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rPr>
                <w:sz w:val="16"/>
              </w:rPr>
              <w:t>Official Conclusion of the Conference</w:t>
            </w:r>
          </w:p>
        </w:tc>
        <w:tc>
          <w:tcPr>
            <w:tcW w:w="2160" w:type="dxa"/>
            <w:shd w:val="clear" w:color="auto" w:fill="E8F3E6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E15658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sz w:val="16"/>
              </w:rPr>
              <w:t>—</w:t>
            </w:r>
          </w:p>
        </w:tc>
      </w:tr>
    </w:tbl>
    <w:p w14:paraId="26FFBAC3" w14:textId="77777777" w:rsidR="00DE41CA" w:rsidRDefault="00DE41CA">
      <w:pPr>
        <w:spacing w:after="0"/>
        <w:rPr>
          <w:rFonts w:hint="eastAsia"/>
        </w:rPr>
      </w:pPr>
    </w:p>
    <w:p w14:paraId="1D4200DD" w14:textId="3D358282" w:rsidR="00027569" w:rsidRDefault="00027569" w:rsidP="00027569">
      <w:pPr>
        <w:pStyle w:val="Section"/>
        <w:jc w:val="center"/>
      </w:pPr>
      <w:r>
        <w:t xml:space="preserve">Closing Dinner – </w:t>
      </w:r>
      <w:r>
        <w:t>18</w:t>
      </w:r>
      <w:r>
        <w:t>:00 PM</w:t>
      </w:r>
    </w:p>
    <w:p w14:paraId="3BAC8163" w14:textId="10FEE273" w:rsidR="00DE41CA" w:rsidRDefault="005F3444">
      <w:pPr>
        <w:pStyle w:val="Section"/>
        <w:rPr>
          <w:rFonts w:hint="eastAsia"/>
        </w:rPr>
      </w:pPr>
      <w:r>
        <w:t>Friday, 6 November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"/>
        <w:gridCol w:w="1872"/>
        <w:gridCol w:w="5357"/>
        <w:gridCol w:w="1728"/>
      </w:tblGrid>
      <w:tr w:rsidR="00DE41CA" w14:paraId="4D3F1928" w14:textId="77777777">
        <w:trPr>
          <w:jc w:val="center"/>
        </w:trPr>
        <w:tc>
          <w:tcPr>
            <w:tcW w:w="691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3EC95CB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No.</w:t>
            </w:r>
          </w:p>
        </w:tc>
        <w:tc>
          <w:tcPr>
            <w:tcW w:w="1872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63B7CFE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w="5357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336D37F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Event</w:t>
            </w:r>
          </w:p>
        </w:tc>
        <w:tc>
          <w:tcPr>
            <w:tcW w:w="1728" w:type="dxa"/>
            <w:shd w:val="clear" w:color="auto" w:fill="358F3C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95C83F4" w14:textId="77777777" w:rsidR="00DE41CA" w:rsidRDefault="005F3444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Venue</w:t>
            </w:r>
          </w:p>
        </w:tc>
      </w:tr>
      <w:tr w:rsidR="00DE41CA" w14:paraId="409B3E50" w14:textId="77777777">
        <w:trPr>
          <w:cantSplit/>
          <w:jc w:val="center"/>
        </w:trPr>
        <w:tc>
          <w:tcPr>
            <w:tcW w:w="691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08B4F47E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872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1143AE6" w14:textId="283CA75C" w:rsidR="00DE41CA" w:rsidRDefault="00207677">
            <w:pPr>
              <w:spacing w:after="0" w:line="240" w:lineRule="auto"/>
              <w:rPr>
                <w:rFonts w:hint="eastAsia"/>
              </w:rPr>
            </w:pPr>
            <w:r>
              <w:t>10:00</w:t>
            </w:r>
          </w:p>
        </w:tc>
        <w:tc>
          <w:tcPr>
            <w:tcW w:w="5357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0245B14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t>Joint Academic Session with Faculty Members from the Faculties of Law and Theology of Yerevan State University and International Conference Participants</w:t>
            </w:r>
          </w:p>
        </w:tc>
        <w:tc>
          <w:tcPr>
            <w:tcW w:w="1728" w:type="dxa"/>
            <w:shd w:val="clear" w:color="auto" w:fill="E8F3E6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DC6D9B8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Yerevan State University</w:t>
            </w:r>
          </w:p>
        </w:tc>
      </w:tr>
      <w:tr w:rsidR="00DE41CA" w14:paraId="0B4C853B" w14:textId="77777777">
        <w:trPr>
          <w:cantSplit/>
          <w:jc w:val="center"/>
        </w:trPr>
        <w:tc>
          <w:tcPr>
            <w:tcW w:w="691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1EB24E11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872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3969B532" w14:textId="55478E8F" w:rsidR="00DE41CA" w:rsidRDefault="00207677">
            <w:pPr>
              <w:spacing w:after="0" w:line="240" w:lineRule="auto"/>
              <w:rPr>
                <w:rFonts w:hint="eastAsia"/>
              </w:rPr>
            </w:pPr>
            <w:r>
              <w:t>10:00</w:t>
            </w:r>
          </w:p>
        </w:tc>
        <w:tc>
          <w:tcPr>
            <w:tcW w:w="5357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75922E5" w14:textId="77777777" w:rsidR="00DE41CA" w:rsidRDefault="005F3444">
            <w:pPr>
              <w:spacing w:after="0" w:line="240" w:lineRule="auto"/>
              <w:rPr>
                <w:rFonts w:hint="eastAsia"/>
              </w:rPr>
            </w:pPr>
            <w:r>
              <w:t>Interfaith Dialogue with Representatives of Monotheistic Religions and Intellectuals</w:t>
            </w:r>
          </w:p>
        </w:tc>
        <w:tc>
          <w:tcPr>
            <w:tcW w:w="1728" w:type="dxa"/>
            <w:shd w:val="clear" w:color="auto" w:fill="FFFFFF"/>
            <w:tcMar>
              <w:top w:w="88" w:type="dxa"/>
              <w:left w:w="100" w:type="dxa"/>
              <w:bottom w:w="88" w:type="dxa"/>
              <w:right w:w="100" w:type="dxa"/>
            </w:tcMar>
            <w:vAlign w:val="center"/>
          </w:tcPr>
          <w:p w14:paraId="219C7BF7" w14:textId="77777777" w:rsidR="00DE41CA" w:rsidRDefault="005F3444">
            <w:pPr>
              <w:spacing w:after="0" w:line="240" w:lineRule="auto"/>
              <w:jc w:val="center"/>
              <w:rPr>
                <w:rFonts w:hint="eastAsia"/>
              </w:rPr>
            </w:pPr>
            <w:r>
              <w:t>Blue Mosque, Yerevan</w:t>
            </w:r>
          </w:p>
        </w:tc>
      </w:tr>
    </w:tbl>
    <w:p w14:paraId="119FDB63" w14:textId="77777777" w:rsidR="00DE41CA" w:rsidRDefault="00DE41CA">
      <w:pPr>
        <w:spacing w:after="0"/>
        <w:rPr>
          <w:rFonts w:hint="eastAsia"/>
        </w:rPr>
      </w:pPr>
    </w:p>
    <w:p w14:paraId="3CB02C39" w14:textId="77777777" w:rsidR="00DE41CA" w:rsidRDefault="005F3444">
      <w:pPr>
        <w:pStyle w:val="Subline"/>
        <w:jc w:val="center"/>
        <w:rPr>
          <w:rFonts w:hint="eastAsia"/>
        </w:rPr>
      </w:pPr>
      <w:r>
        <w:t>End of the Second International Conference</w:t>
      </w:r>
    </w:p>
    <w:sectPr w:rsidR="00DE41CA" w:rsidSect="00034616">
      <w:headerReference w:type="default" r:id="rId8"/>
      <w:footerReference w:type="default" r:id="rId9"/>
      <w:pgSz w:w="11909" w:h="16834"/>
      <w:pgMar w:top="1008" w:right="1008" w:bottom="936" w:left="1008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20356" w14:textId="77777777" w:rsidR="009F77E8" w:rsidRDefault="009F77E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38FA34D" w14:textId="77777777" w:rsidR="009F77E8" w:rsidRDefault="009F77E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F2A78" w14:textId="77777777" w:rsidR="00DE41CA" w:rsidRDefault="005F3444">
    <w:pPr>
      <w:pStyle w:val="Footer"/>
      <w:jc w:val="center"/>
      <w:rPr>
        <w:rFonts w:hint="eastAsia"/>
      </w:rPr>
    </w:pPr>
    <w:r>
      <w:rPr>
        <w:sz w:val="15"/>
      </w:rPr>
      <w:t>SECOND INTERNATIONAL CONFERENCE  •  5–6 NOVEMBER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B0650" w14:textId="77777777" w:rsidR="009F77E8" w:rsidRDefault="009F77E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F9CC069" w14:textId="77777777" w:rsidR="009F77E8" w:rsidRDefault="009F77E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10BA" w14:textId="77777777" w:rsidR="00DE41CA" w:rsidRDefault="005F3444">
    <w:pPr>
      <w:pStyle w:val="Header"/>
      <w:jc w:val="right"/>
      <w:rPr>
        <w:rFonts w:hint="eastAsia"/>
      </w:rPr>
    </w:pPr>
    <w:r>
      <w:rPr>
        <w:b/>
        <w:color w:val="358F3C"/>
        <w:sz w:val="16"/>
      </w:rPr>
      <w:t>CONFERENCE PROGRAMME  •  YEREVAN STATE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569"/>
    <w:rsid w:val="00034616"/>
    <w:rsid w:val="0006063C"/>
    <w:rsid w:val="0015074B"/>
    <w:rsid w:val="001737C1"/>
    <w:rsid w:val="00207677"/>
    <w:rsid w:val="0029639D"/>
    <w:rsid w:val="00326F90"/>
    <w:rsid w:val="003751D0"/>
    <w:rsid w:val="00551282"/>
    <w:rsid w:val="005B5C35"/>
    <w:rsid w:val="005F3444"/>
    <w:rsid w:val="009A4E86"/>
    <w:rsid w:val="009F77E8"/>
    <w:rsid w:val="00AA1D8D"/>
    <w:rsid w:val="00B47730"/>
    <w:rsid w:val="00C83490"/>
    <w:rsid w:val="00CB0664"/>
    <w:rsid w:val="00DE41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1DD205"/>
  <w14:defaultImageDpi w14:val="300"/>
  <w15:docId w15:val="{9144BA03-1082-4490-90D4-0361EF28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93B2C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isplay">
    <w:name w:val="Display"/>
    <w:pPr>
      <w:spacing w:after="100"/>
    </w:pPr>
    <w:rPr>
      <w:rFonts w:ascii="Aptos Display" w:hAnsi="Aptos Display"/>
      <w:b/>
      <w:color w:val="193B2C"/>
      <w:sz w:val="32"/>
    </w:rPr>
  </w:style>
  <w:style w:type="paragraph" w:customStyle="1" w:styleId="Section">
    <w:name w:val="Section"/>
    <w:pPr>
      <w:spacing w:before="200" w:after="140"/>
    </w:pPr>
    <w:rPr>
      <w:rFonts w:ascii="Aptos" w:hAnsi="Aptos"/>
      <w:b/>
      <w:color w:val="358F3C"/>
      <w:sz w:val="24"/>
    </w:rPr>
  </w:style>
  <w:style w:type="paragraph" w:customStyle="1" w:styleId="Subline">
    <w:name w:val="Subline"/>
    <w:pPr>
      <w:spacing w:after="140"/>
    </w:pPr>
    <w:rPr>
      <w:rFonts w:ascii="Aptos" w:hAnsi="Aptos"/>
      <w:color w:val="56625C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 International Conference — Preliminary Programme (English)</vt:lpstr>
    </vt:vector>
  </TitlesOfParts>
  <Manager/>
  <Company/>
  <LinksUpToDate>false</LinksUpToDate>
  <CharactersWithSpaces>3078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 International Conference — Preliminary Programme (English)</dc:title>
  <dc:subject>Peace and a World Free from Violence</dc:subject>
  <dc:creator>Cultural Centre of the Embassy of the Islamic Republic of Iran in Armenia</dc:creator>
  <cp:keywords/>
  <dc:description>generated by python-docx</dc:description>
  <cp:lastModifiedBy>icro iri.am</cp:lastModifiedBy>
  <cp:revision>6</cp:revision>
  <dcterms:created xsi:type="dcterms:W3CDTF">2026-11-02T09:33:00Z</dcterms:created>
  <dcterms:modified xsi:type="dcterms:W3CDTF">2026-11-03T12:00:00Z</dcterms:modified>
  <cp:category/>
</cp:coreProperties>
</file>